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504</w:t>
      </w:r>
      <w:r>
        <w:rPr>
          <w:rFonts w:ascii="Times New Roman" w:eastAsia="Times New Roman" w:hAnsi="Times New Roman" w:cs="Times New Roman"/>
          <w:sz w:val="28"/>
          <w:szCs w:val="28"/>
        </w:rPr>
        <w:t>-1505/202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№86MS0032-01-2024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004</w:t>
      </w:r>
      <w:r>
        <w:rPr>
          <w:rFonts w:ascii="Times New Roman" w:eastAsia="Times New Roman" w:hAnsi="Times New Roman" w:cs="Times New Roman"/>
          <w:sz w:val="28"/>
          <w:szCs w:val="28"/>
        </w:rPr>
        <w:t>090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</w:p>
    <w:p>
      <w:pPr>
        <w:spacing w:before="0" w:after="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Ирина Петровна Кравцова,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5" w:after="0"/>
        <w:ind w:left="10" w:right="1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Першина Владимира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>
      <w:pPr>
        <w:widowControl w:val="0"/>
        <w:spacing w:before="5" w:after="0"/>
        <w:ind w:left="10" w:right="1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 w:line="322" w:lineRule="atLeast"/>
        <w:ind w:left="4330"/>
      </w:pPr>
    </w:p>
    <w:p>
      <w:pPr>
        <w:widowControl w:val="0"/>
        <w:spacing w:before="0" w:after="0" w:line="322" w:lineRule="atLeast"/>
        <w:ind w:left="4330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22" w:lineRule="atLeast"/>
        <w:ind w:left="5" w:right="10" w:firstLine="749"/>
        <w:jc w:val="both"/>
      </w:pP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Першин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умышленно в ходе ссоры с </w:t>
      </w:r>
      <w:r>
        <w:rPr>
          <w:rStyle w:val="cat-UserDefinedgrp-30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правой рукой схватил за её левую руку, далее правой рукой схватил за шею и пытался вытащить в прихожую квартиры.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данных действий </w:t>
      </w: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испытал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боль.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не содержат уголовно наказуемого деяния, последс</w:t>
      </w:r>
      <w:r>
        <w:rPr>
          <w:rFonts w:ascii="Times New Roman" w:eastAsia="Times New Roman" w:hAnsi="Times New Roman" w:cs="Times New Roman"/>
          <w:sz w:val="28"/>
          <w:szCs w:val="28"/>
        </w:rPr>
        <w:t>твия, указанные в ст. 115 УК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Першин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</w:t>
      </w:r>
      <w:r>
        <w:rPr>
          <w:rFonts w:ascii="Times New Roman" w:eastAsia="Times New Roman" w:hAnsi="Times New Roman" w:cs="Times New Roman"/>
          <w:sz w:val="28"/>
          <w:szCs w:val="28"/>
        </w:rPr>
        <w:t>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заявление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Першин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380275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а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протокола дополнительного допроса потерпевшего от 14.05.2024 г., заключением эксперта №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Першина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Першина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Першина Владимира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административном правонарушении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/пять тысяч/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ХМАО-Югре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 ИНН 8601073664/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860101001, ОКТМО 71826000,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03100643000000018700,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 БИК 007162163, КБК 72011601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063010101140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236540032500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2406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3">
    <w:name w:val="cat-UserDefined grp-30 rplc-23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3rplc-34">
    <w:name w:val="cat-UserDefined grp-3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